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1594" w14:textId="77777777" w:rsidR="00147D32" w:rsidRPr="00B84B02" w:rsidRDefault="003043F5" w:rsidP="00982E06">
      <w:pPr>
        <w:pStyle w:val="Default"/>
        <w:jc w:val="both"/>
        <w:rPr>
          <w:rFonts w:asciiTheme="minorHAnsi" w:hAnsiTheme="minorHAnsi"/>
          <w:b/>
          <w:bCs/>
          <w:lang w:val="es-ES_tradnl"/>
        </w:rPr>
      </w:pPr>
      <w:r w:rsidRPr="00B84B02">
        <w:rPr>
          <w:rFonts w:asciiTheme="minorHAnsi" w:hAnsiTheme="minorHAnsi"/>
          <w:b/>
          <w:bCs/>
          <w:lang w:val="es-ES_tradnl"/>
        </w:rPr>
        <w:t>POLITICA</w:t>
      </w:r>
    </w:p>
    <w:p w14:paraId="08AAC3E2" w14:textId="77777777" w:rsidR="003043F5" w:rsidRPr="001B7B44" w:rsidRDefault="003043F5" w:rsidP="00982E06">
      <w:pPr>
        <w:pStyle w:val="Default"/>
        <w:ind w:left="-709" w:firstLine="851"/>
        <w:jc w:val="both"/>
        <w:rPr>
          <w:rFonts w:asciiTheme="minorHAnsi" w:hAnsiTheme="minorHAnsi"/>
          <w:lang w:val="es-ES_tradnl"/>
        </w:rPr>
      </w:pPr>
    </w:p>
    <w:p w14:paraId="1A2964E9" w14:textId="6D6E7192" w:rsidR="003043F5" w:rsidRPr="001B7B44" w:rsidRDefault="003043F5" w:rsidP="00982E06">
      <w:pPr>
        <w:pStyle w:val="Default"/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 xml:space="preserve">La alta Dirección tiene en cuenta el carácter complejo y evolutivo de las expectativas de sus clientes y de </w:t>
      </w:r>
      <w:r w:rsidRPr="00DE5404">
        <w:rPr>
          <w:rFonts w:asciiTheme="minorHAnsi" w:hAnsiTheme="minorHAnsi"/>
          <w:lang w:val="es-ES_tradnl"/>
        </w:rPr>
        <w:t xml:space="preserve">las constantes interacciones que mantienen con el medioambiente, por ello su deseo es que </w:t>
      </w:r>
      <w:r w:rsidR="001064F0">
        <w:rPr>
          <w:rFonts w:asciiTheme="minorHAnsi" w:hAnsiTheme="minorHAnsi"/>
          <w:lang w:val="es-ES_tradnl"/>
        </w:rPr>
        <w:t>URD</w:t>
      </w:r>
      <w:r w:rsidRPr="00DE5404">
        <w:rPr>
          <w:rFonts w:asciiTheme="minorHAnsi" w:hAnsiTheme="minorHAnsi"/>
          <w:lang w:val="es-ES_tradnl"/>
        </w:rPr>
        <w:t xml:space="preserve"> llegue a ser reconocido por todos sus empleados, sus clientes y la sociedad en general, en</w:t>
      </w:r>
      <w:r w:rsidRPr="001B7B44">
        <w:rPr>
          <w:rFonts w:asciiTheme="minorHAnsi" w:hAnsiTheme="minorHAnsi"/>
          <w:lang w:val="es-ES_tradnl"/>
        </w:rPr>
        <w:t xml:space="preserve"> todas sus decisiones y actividades como </w:t>
      </w:r>
      <w:r w:rsidR="001064F0">
        <w:rPr>
          <w:rFonts w:asciiTheme="minorHAnsi" w:hAnsiTheme="minorHAnsi"/>
          <w:lang w:val="es-ES_tradnl"/>
        </w:rPr>
        <w:t xml:space="preserve">una </w:t>
      </w:r>
      <w:r w:rsidRPr="001B7B44">
        <w:rPr>
          <w:rFonts w:asciiTheme="minorHAnsi" w:hAnsiTheme="minorHAnsi"/>
          <w:lang w:val="es-ES_tradnl"/>
        </w:rPr>
        <w:t xml:space="preserve">compañía responsable y respetuosa con sus </w:t>
      </w:r>
      <w:r w:rsidR="005D416A" w:rsidRPr="001B7B44">
        <w:rPr>
          <w:rFonts w:asciiTheme="minorHAnsi" w:hAnsiTheme="minorHAnsi"/>
          <w:lang w:val="es-ES_tradnl"/>
        </w:rPr>
        <w:t>trabajadores, con</w:t>
      </w:r>
      <w:r w:rsidRPr="001B7B44">
        <w:rPr>
          <w:rFonts w:asciiTheme="minorHAnsi" w:hAnsiTheme="minorHAnsi"/>
          <w:lang w:val="es-ES_tradnl"/>
        </w:rPr>
        <w:t xml:space="preserve"> el medio ambiente y con sus clientes.</w:t>
      </w:r>
    </w:p>
    <w:p w14:paraId="4110EDC6" w14:textId="77777777" w:rsidR="003043F5" w:rsidRPr="001B7B44" w:rsidRDefault="003043F5" w:rsidP="00982E06">
      <w:pPr>
        <w:pStyle w:val="Default"/>
        <w:jc w:val="both"/>
        <w:rPr>
          <w:rFonts w:asciiTheme="minorHAnsi" w:hAnsiTheme="minorHAnsi"/>
          <w:lang w:val="es-ES_tradnl"/>
        </w:rPr>
      </w:pPr>
    </w:p>
    <w:p w14:paraId="417EA86F" w14:textId="77777777" w:rsidR="003043F5" w:rsidRPr="001B7B44" w:rsidRDefault="003043F5" w:rsidP="00982E06">
      <w:pPr>
        <w:pStyle w:val="Default"/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>Con esta inquietud de mejora la Dirección establece, declara y asume los siguientes compromisos:</w:t>
      </w:r>
    </w:p>
    <w:p w14:paraId="33108C8E" w14:textId="77777777" w:rsidR="003043F5" w:rsidRPr="001B7B44" w:rsidRDefault="003043F5" w:rsidP="00982E06">
      <w:pPr>
        <w:pStyle w:val="Default"/>
        <w:ind w:left="-709" w:firstLine="851"/>
        <w:jc w:val="both"/>
        <w:rPr>
          <w:rFonts w:asciiTheme="minorHAnsi" w:hAnsiTheme="minorHAnsi"/>
          <w:lang w:val="es-ES_tradnl"/>
        </w:rPr>
      </w:pPr>
    </w:p>
    <w:p w14:paraId="1CED0273" w14:textId="066A91A3" w:rsidR="003043F5" w:rsidRPr="001B7B44" w:rsidRDefault="00235DAE" w:rsidP="00982E0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>Implantar, mantener</w:t>
      </w:r>
      <w:r w:rsidR="003043F5" w:rsidRPr="001B7B44">
        <w:rPr>
          <w:rFonts w:asciiTheme="minorHAnsi" w:hAnsiTheme="minorHAnsi"/>
          <w:lang w:val="es-ES_tradnl"/>
        </w:rPr>
        <w:t xml:space="preserve"> y mejorar de forma continua el Sistema de Gestión de Calidad y Medioambiente, que  constituya el elemento integrador y dinamizador de la gestión de la empresa.</w:t>
      </w:r>
    </w:p>
    <w:p w14:paraId="4B83A79B" w14:textId="77777777" w:rsidR="003043F5" w:rsidRPr="001B7B44" w:rsidRDefault="003043F5" w:rsidP="00982E06">
      <w:pPr>
        <w:pStyle w:val="Default"/>
        <w:ind w:left="-709" w:firstLine="851"/>
        <w:jc w:val="both"/>
        <w:rPr>
          <w:rFonts w:asciiTheme="minorHAnsi" w:hAnsiTheme="minorHAnsi"/>
          <w:lang w:val="es-ES_tradnl"/>
        </w:rPr>
      </w:pPr>
    </w:p>
    <w:p w14:paraId="14C1B722" w14:textId="4A627C19" w:rsidR="003043F5" w:rsidRPr="001B7B44" w:rsidRDefault="003043F5" w:rsidP="00982E0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 xml:space="preserve">Que </w:t>
      </w:r>
      <w:r w:rsidR="00235DAE" w:rsidRPr="001B7B44">
        <w:rPr>
          <w:rFonts w:asciiTheme="minorHAnsi" w:hAnsiTheme="minorHAnsi"/>
          <w:lang w:val="es-ES_tradnl"/>
        </w:rPr>
        <w:t>se revise</w:t>
      </w:r>
      <w:r w:rsidRPr="001B7B44">
        <w:rPr>
          <w:rFonts w:asciiTheme="minorHAnsi" w:hAnsiTheme="minorHAnsi"/>
          <w:lang w:val="es-ES_tradnl"/>
        </w:rPr>
        <w:t xml:space="preserve"> periódicamente los Objetivos y Metas en materia de Calidad y Medio Ambiente, a la vez que se lleva a cabo la revisión de los principios de gestión de la empresa.</w:t>
      </w:r>
    </w:p>
    <w:p w14:paraId="669B5450" w14:textId="77777777" w:rsidR="003043F5" w:rsidRPr="001B7B44" w:rsidRDefault="003043F5" w:rsidP="00982E06">
      <w:pPr>
        <w:pStyle w:val="Default"/>
        <w:ind w:left="-709" w:firstLine="851"/>
        <w:jc w:val="both"/>
        <w:rPr>
          <w:rFonts w:asciiTheme="minorHAnsi" w:hAnsiTheme="minorHAnsi"/>
          <w:lang w:val="es-ES_tradnl"/>
        </w:rPr>
      </w:pPr>
    </w:p>
    <w:p w14:paraId="6FFE6D68" w14:textId="77777777" w:rsidR="003043F5" w:rsidRPr="001B7B44" w:rsidRDefault="003043F5" w:rsidP="00982E0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>Dar un estricto cumplimiento tanto a los requisitos legales y/o reglamentarios, como a cualquier norma de carácter voluntario a la que decida acogerse.</w:t>
      </w:r>
    </w:p>
    <w:p w14:paraId="0EB821A6" w14:textId="77777777" w:rsidR="003043F5" w:rsidRPr="001B7B44" w:rsidRDefault="003043F5" w:rsidP="00982E06">
      <w:pPr>
        <w:pStyle w:val="Default"/>
        <w:ind w:left="-709" w:firstLine="851"/>
        <w:jc w:val="both"/>
        <w:rPr>
          <w:rFonts w:asciiTheme="minorHAnsi" w:hAnsiTheme="minorHAnsi"/>
          <w:lang w:val="es-ES_tradnl"/>
        </w:rPr>
      </w:pPr>
    </w:p>
    <w:p w14:paraId="48EFA250" w14:textId="77777777" w:rsidR="003043F5" w:rsidRPr="001B7B44" w:rsidRDefault="003043F5" w:rsidP="00982E0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>Formar, entrenar y sensibilizar al personal y subcontratistas para crear una atmósfera favorable al progreso de cualquier medida medioambiental y de calidad.</w:t>
      </w:r>
    </w:p>
    <w:p w14:paraId="2C32BC11" w14:textId="77777777" w:rsidR="003043F5" w:rsidRPr="001B7B44" w:rsidRDefault="003043F5" w:rsidP="00982E06">
      <w:pPr>
        <w:pStyle w:val="Default"/>
        <w:ind w:left="-709" w:firstLine="851"/>
        <w:jc w:val="both"/>
        <w:rPr>
          <w:rFonts w:asciiTheme="minorHAnsi" w:hAnsiTheme="minorHAnsi"/>
          <w:lang w:val="es-ES_tradnl"/>
        </w:rPr>
      </w:pPr>
    </w:p>
    <w:p w14:paraId="3165AC52" w14:textId="77777777" w:rsidR="003043F5" w:rsidRPr="001B7B44" w:rsidRDefault="003043F5" w:rsidP="00982E0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>Que las exigencias contractuales, los deseos y expectativas de los clientes sean los criterios para establecer el patrón de actuación de la empresa.</w:t>
      </w:r>
    </w:p>
    <w:p w14:paraId="24909EF5" w14:textId="77777777" w:rsidR="003043F5" w:rsidRPr="001B7B44" w:rsidRDefault="003043F5" w:rsidP="00982E06">
      <w:pPr>
        <w:pStyle w:val="Default"/>
        <w:ind w:left="-709" w:firstLine="851"/>
        <w:jc w:val="both"/>
        <w:rPr>
          <w:rFonts w:asciiTheme="minorHAnsi" w:hAnsiTheme="minorHAnsi"/>
          <w:lang w:val="es-ES_tradnl"/>
        </w:rPr>
      </w:pPr>
    </w:p>
    <w:p w14:paraId="5B2ED653" w14:textId="6FE84BD7" w:rsidR="003043F5" w:rsidRPr="001B7B44" w:rsidRDefault="00235DAE" w:rsidP="00982E0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>Emplear las</w:t>
      </w:r>
      <w:r w:rsidR="003043F5" w:rsidRPr="001B7B44">
        <w:rPr>
          <w:rFonts w:asciiTheme="minorHAnsi" w:hAnsiTheme="minorHAnsi"/>
          <w:lang w:val="es-ES_tradnl"/>
        </w:rPr>
        <w:t xml:space="preserve"> mejores y más limpias tecnologías disponibles, de aplicación económica viable.</w:t>
      </w:r>
    </w:p>
    <w:p w14:paraId="2EE10645" w14:textId="77777777" w:rsidR="003043F5" w:rsidRPr="001B7B44" w:rsidRDefault="003043F5" w:rsidP="00982E06">
      <w:pPr>
        <w:pStyle w:val="Default"/>
        <w:ind w:left="-709" w:firstLine="851"/>
        <w:jc w:val="both"/>
        <w:rPr>
          <w:rFonts w:asciiTheme="minorHAnsi" w:hAnsiTheme="minorHAnsi"/>
          <w:lang w:val="es-ES_tradnl"/>
        </w:rPr>
      </w:pPr>
    </w:p>
    <w:p w14:paraId="09BA4FEC" w14:textId="77777777" w:rsidR="003043F5" w:rsidRPr="001B7B44" w:rsidRDefault="003043F5" w:rsidP="00982E0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>Con la prevención de la contaminación.</w:t>
      </w:r>
    </w:p>
    <w:p w14:paraId="4B98D5D1" w14:textId="77777777" w:rsidR="003043F5" w:rsidRPr="001B7B44" w:rsidRDefault="003043F5" w:rsidP="00982E06">
      <w:pPr>
        <w:pStyle w:val="Default"/>
        <w:ind w:left="-709" w:firstLine="851"/>
        <w:jc w:val="both"/>
        <w:rPr>
          <w:rFonts w:asciiTheme="minorHAnsi" w:hAnsiTheme="minorHAnsi"/>
          <w:lang w:val="es-ES_tradnl"/>
        </w:rPr>
      </w:pPr>
    </w:p>
    <w:p w14:paraId="414F9EE6" w14:textId="77777777" w:rsidR="003043F5" w:rsidRDefault="003043F5" w:rsidP="00982E06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lang w:val="es-ES_tradnl"/>
        </w:rPr>
      </w:pPr>
      <w:r w:rsidRPr="001B7B44">
        <w:rPr>
          <w:rFonts w:asciiTheme="minorHAnsi" w:hAnsiTheme="minorHAnsi"/>
          <w:lang w:val="es-ES_tradnl"/>
        </w:rPr>
        <w:t xml:space="preserve">Aportar todos los recursos necesarios para dar cumplimiento a esta política. </w:t>
      </w:r>
    </w:p>
    <w:p w14:paraId="268FAD94" w14:textId="77777777" w:rsidR="00117395" w:rsidRDefault="00117395" w:rsidP="00982E06">
      <w:pPr>
        <w:pStyle w:val="ListParagraph"/>
        <w:jc w:val="both"/>
        <w:rPr>
          <w:lang w:val="es-ES_tradnl"/>
        </w:rPr>
      </w:pPr>
    </w:p>
    <w:p w14:paraId="7102E04D" w14:textId="77777777" w:rsidR="00117395" w:rsidRDefault="00117395" w:rsidP="00982E06">
      <w:pPr>
        <w:pStyle w:val="ListParagraph"/>
        <w:jc w:val="both"/>
        <w:rPr>
          <w:lang w:val="es-ES_tradnl"/>
        </w:rPr>
      </w:pPr>
    </w:p>
    <w:p w14:paraId="1663EC80" w14:textId="77777777" w:rsidR="00117395" w:rsidRDefault="00117395" w:rsidP="00982E06">
      <w:pPr>
        <w:pStyle w:val="Default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Todo ello bajo el alcance de:</w:t>
      </w:r>
    </w:p>
    <w:p w14:paraId="1274AE2A" w14:textId="77777777" w:rsidR="00117395" w:rsidRDefault="00117395" w:rsidP="00982E06">
      <w:pPr>
        <w:jc w:val="both"/>
        <w:rPr>
          <w:b/>
          <w:bCs/>
        </w:rPr>
      </w:pPr>
    </w:p>
    <w:p w14:paraId="214A358F" w14:textId="278587E7" w:rsidR="00117395" w:rsidRDefault="00117395" w:rsidP="00982E06">
      <w:pPr>
        <w:jc w:val="both"/>
        <w:rPr>
          <w:b/>
          <w:bCs/>
        </w:rPr>
      </w:pPr>
      <w:r w:rsidRPr="004C708C">
        <w:rPr>
          <w:b/>
          <w:bCs/>
        </w:rPr>
        <w:t xml:space="preserve">“Diseño, Ingeniería, Construcción, Puesta en </w:t>
      </w:r>
      <w:r>
        <w:rPr>
          <w:b/>
          <w:bCs/>
        </w:rPr>
        <w:t>M</w:t>
      </w:r>
      <w:r w:rsidRPr="004C708C">
        <w:rPr>
          <w:b/>
          <w:bCs/>
        </w:rPr>
        <w:t xml:space="preserve">archa y gestión de la Explotación de </w:t>
      </w:r>
      <w:r>
        <w:rPr>
          <w:b/>
          <w:bCs/>
        </w:rPr>
        <w:t>Sistemas de Recogida Neumática de Residuos</w:t>
      </w:r>
      <w:r w:rsidRPr="004C708C">
        <w:rPr>
          <w:b/>
          <w:bCs/>
        </w:rPr>
        <w:t>”</w:t>
      </w:r>
    </w:p>
    <w:p w14:paraId="19A75CB3" w14:textId="77777777" w:rsidR="004709C8" w:rsidRDefault="004709C8" w:rsidP="00982E06">
      <w:pPr>
        <w:jc w:val="both"/>
        <w:rPr>
          <w:b/>
          <w:bCs/>
        </w:rPr>
      </w:pPr>
    </w:p>
    <w:p w14:paraId="7C2BD80B" w14:textId="77777777" w:rsidR="004709C8" w:rsidRDefault="004709C8" w:rsidP="004709C8">
      <w:pPr>
        <w:jc w:val="center"/>
        <w:rPr>
          <w:b/>
          <w:bCs/>
        </w:rPr>
      </w:pPr>
      <w:r w:rsidRPr="00DF7771">
        <w:rPr>
          <w:b/>
          <w:bCs/>
        </w:rPr>
        <w:lastRenderedPageBreak/>
        <w:t xml:space="preserve">“Diseño, ingeniería, </w:t>
      </w:r>
      <w:r w:rsidRPr="00292FA1">
        <w:rPr>
          <w:b/>
          <w:bCs/>
        </w:rPr>
        <w:t>producción</w:t>
      </w:r>
      <w:r w:rsidRPr="00DF7771">
        <w:rPr>
          <w:b/>
          <w:bCs/>
        </w:rPr>
        <w:t xml:space="preserve">, puesta en marcha y gestión de la explotación de sistemas electromecánicos y de </w:t>
      </w:r>
      <w:proofErr w:type="spellStart"/>
      <w:r>
        <w:rPr>
          <w:b/>
          <w:bCs/>
        </w:rPr>
        <w:t>I</w:t>
      </w:r>
      <w:r w:rsidRPr="00DF7771">
        <w:rPr>
          <w:b/>
          <w:bCs/>
        </w:rPr>
        <w:t>o</w:t>
      </w:r>
      <w:r>
        <w:rPr>
          <w:b/>
          <w:bCs/>
        </w:rPr>
        <w:t>T</w:t>
      </w:r>
      <w:proofErr w:type="spellEnd"/>
      <w:r w:rsidRPr="00DF7771">
        <w:rPr>
          <w:b/>
          <w:bCs/>
        </w:rPr>
        <w:t xml:space="preserve"> para sistemas de gestión de residuos”</w:t>
      </w:r>
    </w:p>
    <w:p w14:paraId="4D376236" w14:textId="77777777" w:rsidR="00730A8F" w:rsidRPr="00DF7771" w:rsidRDefault="00730A8F" w:rsidP="004709C8">
      <w:pPr>
        <w:jc w:val="center"/>
        <w:rPr>
          <w:b/>
          <w:bCs/>
        </w:rPr>
      </w:pPr>
    </w:p>
    <w:p w14:paraId="48BB66BC" w14:textId="0DEDE121" w:rsidR="00B0056E" w:rsidRDefault="00651B62" w:rsidP="00651B62">
      <w:pPr>
        <w:jc w:val="center"/>
        <w:rPr>
          <w:b/>
          <w:bCs/>
        </w:rPr>
      </w:pPr>
      <w:r w:rsidRPr="00292FA1">
        <w:rPr>
          <w:b/>
          <w:bCs/>
        </w:rPr>
        <w:t xml:space="preserve">“Diseño, ingeniería, producción, mantenimiento y soluciones </w:t>
      </w:r>
      <w:proofErr w:type="spellStart"/>
      <w:r w:rsidRPr="00292FA1">
        <w:rPr>
          <w:b/>
          <w:bCs/>
        </w:rPr>
        <w:t>IoT</w:t>
      </w:r>
      <w:proofErr w:type="spellEnd"/>
      <w:r w:rsidRPr="00292FA1">
        <w:rPr>
          <w:b/>
          <w:bCs/>
        </w:rPr>
        <w:t xml:space="preserve"> de papeleras inteligentes i compactadoras accionadas por energía”</w:t>
      </w:r>
    </w:p>
    <w:p w14:paraId="5425CF39" w14:textId="77777777" w:rsidR="00651B62" w:rsidRDefault="00651B62" w:rsidP="00B0056E">
      <w:pPr>
        <w:jc w:val="right"/>
        <w:rPr>
          <w:b/>
          <w:bCs/>
        </w:rPr>
      </w:pPr>
    </w:p>
    <w:p w14:paraId="1E76BE17" w14:textId="478BAAD7" w:rsidR="00B0056E" w:rsidRPr="004C708C" w:rsidRDefault="00B0056E" w:rsidP="00B0056E">
      <w:pPr>
        <w:jc w:val="right"/>
        <w:rPr>
          <w:b/>
          <w:bCs/>
        </w:rPr>
      </w:pPr>
      <w:r>
        <w:rPr>
          <w:b/>
          <w:bCs/>
        </w:rPr>
        <w:t>LA DIRECCIÓN</w:t>
      </w:r>
    </w:p>
    <w:sectPr w:rsidR="00B0056E" w:rsidRPr="004C708C" w:rsidSect="007C067C">
      <w:headerReference w:type="default" r:id="rId11"/>
      <w:pgSz w:w="11906" w:h="16838"/>
      <w:pgMar w:top="1417" w:right="1418" w:bottom="1417" w:left="113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EB60" w14:textId="77777777" w:rsidR="007C067C" w:rsidRDefault="007C067C" w:rsidP="00F46574">
      <w:pPr>
        <w:spacing w:after="0" w:line="240" w:lineRule="auto"/>
      </w:pPr>
      <w:r>
        <w:separator/>
      </w:r>
    </w:p>
  </w:endnote>
  <w:endnote w:type="continuationSeparator" w:id="0">
    <w:p w14:paraId="4846D7DF" w14:textId="77777777" w:rsidR="007C067C" w:rsidRDefault="007C067C" w:rsidP="00F4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99E3" w14:textId="77777777" w:rsidR="007C067C" w:rsidRDefault="007C067C" w:rsidP="00F46574">
      <w:pPr>
        <w:spacing w:after="0" w:line="240" w:lineRule="auto"/>
      </w:pPr>
      <w:r>
        <w:separator/>
      </w:r>
    </w:p>
  </w:footnote>
  <w:footnote w:type="continuationSeparator" w:id="0">
    <w:p w14:paraId="15EEFB61" w14:textId="77777777" w:rsidR="007C067C" w:rsidRDefault="007C067C" w:rsidP="00F4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289" w:type="dxa"/>
      <w:tblLook w:val="04A0" w:firstRow="1" w:lastRow="0" w:firstColumn="1" w:lastColumn="0" w:noHBand="0" w:noVBand="1"/>
    </w:tblPr>
    <w:tblGrid>
      <w:gridCol w:w="4056"/>
      <w:gridCol w:w="4339"/>
      <w:gridCol w:w="1670"/>
    </w:tblGrid>
    <w:tr w:rsidR="00F46574" w14:paraId="4638BE52" w14:textId="77777777" w:rsidTr="00221A73">
      <w:tc>
        <w:tcPr>
          <w:tcW w:w="3876" w:type="dxa"/>
          <w:vMerge w:val="restart"/>
          <w:vAlign w:val="center"/>
        </w:tcPr>
        <w:p w14:paraId="2911C40F" w14:textId="77777777" w:rsidR="00F46574" w:rsidRDefault="009D5E21" w:rsidP="00221A7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s-ES"/>
            </w:rPr>
            <w:drawing>
              <wp:inline distT="0" distB="0" distL="0" distR="0" wp14:anchorId="685250F5" wp14:editId="38F8B4ED">
                <wp:extent cx="2438400" cy="69532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9" w:type="dxa"/>
          <w:gridSpan w:val="2"/>
          <w:vAlign w:val="center"/>
        </w:tcPr>
        <w:p w14:paraId="299B4F2A" w14:textId="77777777" w:rsidR="00F46574" w:rsidRDefault="00221A73" w:rsidP="00F46574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CALIDAD Y MEDIOAMBIENTE</w:t>
          </w:r>
        </w:p>
      </w:tc>
    </w:tr>
    <w:tr w:rsidR="00F46574" w14:paraId="04121D6E" w14:textId="77777777" w:rsidTr="00147D32">
      <w:trPr>
        <w:trHeight w:val="1118"/>
      </w:trPr>
      <w:tc>
        <w:tcPr>
          <w:tcW w:w="3876" w:type="dxa"/>
          <w:vMerge/>
        </w:tcPr>
        <w:p w14:paraId="09EA353F" w14:textId="77777777" w:rsidR="00F46574" w:rsidRDefault="00F46574">
          <w:pPr>
            <w:pStyle w:val="Header"/>
            <w:rPr>
              <w:b/>
              <w:bCs/>
            </w:rPr>
          </w:pPr>
        </w:p>
      </w:tc>
      <w:tc>
        <w:tcPr>
          <w:tcW w:w="4488" w:type="dxa"/>
          <w:vAlign w:val="center"/>
        </w:tcPr>
        <w:p w14:paraId="7909631D" w14:textId="77777777" w:rsidR="00F46574" w:rsidRDefault="00F46574" w:rsidP="00F46574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MANUAL DEL SISTEMA</w:t>
          </w:r>
        </w:p>
      </w:tc>
      <w:tc>
        <w:tcPr>
          <w:tcW w:w="1701" w:type="dxa"/>
          <w:vAlign w:val="center"/>
        </w:tcPr>
        <w:p w14:paraId="782C3655" w14:textId="77777777" w:rsidR="00F46574" w:rsidRDefault="00F46574" w:rsidP="00F46574">
          <w:pPr>
            <w:pStyle w:val="Header"/>
            <w:rPr>
              <w:b/>
              <w:bCs/>
              <w:sz w:val="23"/>
              <w:szCs w:val="23"/>
            </w:rPr>
          </w:pPr>
          <w:r>
            <w:rPr>
              <w:sz w:val="20"/>
              <w:szCs w:val="20"/>
            </w:rPr>
            <w:t xml:space="preserve">Revisión: </w:t>
          </w:r>
          <w:r w:rsidR="00C206C2">
            <w:rPr>
              <w:sz w:val="20"/>
              <w:szCs w:val="20"/>
            </w:rPr>
            <w:t>4</w:t>
          </w:r>
        </w:p>
        <w:p w14:paraId="532D632C" w14:textId="7870A0BC" w:rsidR="00F46574" w:rsidRDefault="00F46574" w:rsidP="00F46574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Fecha: </w:t>
          </w:r>
          <w:r w:rsidR="00117395">
            <w:rPr>
              <w:sz w:val="20"/>
              <w:szCs w:val="20"/>
            </w:rPr>
            <w:t>1</w:t>
          </w:r>
          <w:r w:rsidR="00C206C2">
            <w:rPr>
              <w:sz w:val="20"/>
              <w:szCs w:val="20"/>
            </w:rPr>
            <w:t>2</w:t>
          </w:r>
          <w:r w:rsidR="00A15552">
            <w:rPr>
              <w:sz w:val="20"/>
              <w:szCs w:val="20"/>
            </w:rPr>
            <w:t>/</w:t>
          </w:r>
          <w:r w:rsidR="00C206C2">
            <w:rPr>
              <w:sz w:val="20"/>
              <w:szCs w:val="20"/>
            </w:rPr>
            <w:t>02</w:t>
          </w:r>
          <w:r w:rsidR="00A15552">
            <w:rPr>
              <w:sz w:val="20"/>
              <w:szCs w:val="20"/>
            </w:rPr>
            <w:t>/</w:t>
          </w:r>
          <w:r w:rsidR="0068190A">
            <w:rPr>
              <w:sz w:val="20"/>
              <w:szCs w:val="20"/>
            </w:rPr>
            <w:t>24</w:t>
          </w:r>
        </w:p>
        <w:p w14:paraId="0F427869" w14:textId="77777777" w:rsidR="00F46574" w:rsidRPr="00F46574" w:rsidRDefault="00F46574" w:rsidP="00F46574">
          <w:pPr>
            <w:rPr>
              <w:sz w:val="20"/>
              <w:szCs w:val="20"/>
            </w:rPr>
          </w:pPr>
          <w:r w:rsidRPr="00F46574">
            <w:rPr>
              <w:sz w:val="20"/>
              <w:szCs w:val="20"/>
            </w:rPr>
            <w:t xml:space="preserve">Página </w:t>
          </w:r>
          <w:r w:rsidRPr="00F46574">
            <w:rPr>
              <w:bCs/>
              <w:sz w:val="20"/>
              <w:szCs w:val="20"/>
            </w:rPr>
            <w:fldChar w:fldCharType="begin"/>
          </w:r>
          <w:r w:rsidRPr="00F46574">
            <w:rPr>
              <w:bCs/>
              <w:sz w:val="20"/>
              <w:szCs w:val="20"/>
            </w:rPr>
            <w:instrText>PAGE  \* Arabic  \* MERGEFORMAT</w:instrText>
          </w:r>
          <w:r w:rsidRPr="00F46574">
            <w:rPr>
              <w:bCs/>
              <w:sz w:val="20"/>
              <w:szCs w:val="20"/>
            </w:rPr>
            <w:fldChar w:fldCharType="separate"/>
          </w:r>
          <w:r w:rsidR="007F7BE2">
            <w:rPr>
              <w:bCs/>
              <w:noProof/>
              <w:sz w:val="20"/>
              <w:szCs w:val="20"/>
            </w:rPr>
            <w:t>7</w:t>
          </w:r>
          <w:r w:rsidRPr="00F46574">
            <w:rPr>
              <w:bCs/>
              <w:sz w:val="20"/>
              <w:szCs w:val="20"/>
            </w:rPr>
            <w:fldChar w:fldCharType="end"/>
          </w:r>
          <w:r w:rsidRPr="00F46574">
            <w:rPr>
              <w:sz w:val="20"/>
              <w:szCs w:val="20"/>
            </w:rPr>
            <w:t xml:space="preserve"> de </w:t>
          </w:r>
          <w:r w:rsidRPr="00F46574">
            <w:rPr>
              <w:bCs/>
              <w:sz w:val="20"/>
              <w:szCs w:val="20"/>
            </w:rPr>
            <w:fldChar w:fldCharType="begin"/>
          </w:r>
          <w:r w:rsidRPr="00F46574">
            <w:rPr>
              <w:bCs/>
              <w:sz w:val="20"/>
              <w:szCs w:val="20"/>
            </w:rPr>
            <w:instrText>NUMPAGES  \* Arabic  \* MERGEFORMAT</w:instrText>
          </w:r>
          <w:r w:rsidRPr="00F46574">
            <w:rPr>
              <w:bCs/>
              <w:sz w:val="20"/>
              <w:szCs w:val="20"/>
            </w:rPr>
            <w:fldChar w:fldCharType="separate"/>
          </w:r>
          <w:r w:rsidR="007F7BE2">
            <w:rPr>
              <w:bCs/>
              <w:noProof/>
              <w:sz w:val="20"/>
              <w:szCs w:val="20"/>
            </w:rPr>
            <w:t>7</w:t>
          </w:r>
          <w:r w:rsidRPr="00F46574">
            <w:rPr>
              <w:bCs/>
              <w:sz w:val="20"/>
              <w:szCs w:val="20"/>
            </w:rPr>
            <w:fldChar w:fldCharType="end"/>
          </w:r>
        </w:p>
      </w:tc>
    </w:tr>
  </w:tbl>
  <w:p w14:paraId="45FFAACD" w14:textId="77777777" w:rsidR="00F46574" w:rsidRDefault="00F46574" w:rsidP="00F465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121"/>
    <w:multiLevelType w:val="hybridMultilevel"/>
    <w:tmpl w:val="1A3840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E72F2"/>
    <w:multiLevelType w:val="hybridMultilevel"/>
    <w:tmpl w:val="F77E5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C12AA"/>
    <w:multiLevelType w:val="hybridMultilevel"/>
    <w:tmpl w:val="7E46C3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34CB4"/>
    <w:multiLevelType w:val="hybridMultilevel"/>
    <w:tmpl w:val="AAE0F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DA7"/>
    <w:multiLevelType w:val="hybridMultilevel"/>
    <w:tmpl w:val="8EF83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C4F77"/>
    <w:multiLevelType w:val="hybridMultilevel"/>
    <w:tmpl w:val="A83C8798"/>
    <w:lvl w:ilvl="0" w:tplc="0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1587DBB"/>
    <w:multiLevelType w:val="hybridMultilevel"/>
    <w:tmpl w:val="A7A29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36581"/>
    <w:multiLevelType w:val="hybridMultilevel"/>
    <w:tmpl w:val="52F2937A"/>
    <w:lvl w:ilvl="0" w:tplc="38AA2C06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78763744">
    <w:abstractNumId w:val="7"/>
  </w:num>
  <w:num w:numId="2" w16cid:durableId="2139641106">
    <w:abstractNumId w:val="3"/>
  </w:num>
  <w:num w:numId="3" w16cid:durableId="738677831">
    <w:abstractNumId w:val="0"/>
  </w:num>
  <w:num w:numId="4" w16cid:durableId="214894334">
    <w:abstractNumId w:val="4"/>
  </w:num>
  <w:num w:numId="5" w16cid:durableId="1316494788">
    <w:abstractNumId w:val="2"/>
  </w:num>
  <w:num w:numId="6" w16cid:durableId="605775045">
    <w:abstractNumId w:val="6"/>
  </w:num>
  <w:num w:numId="7" w16cid:durableId="657080340">
    <w:abstractNumId w:val="1"/>
  </w:num>
  <w:num w:numId="8" w16cid:durableId="100951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D4"/>
    <w:rsid w:val="000343F0"/>
    <w:rsid w:val="000B28EB"/>
    <w:rsid w:val="001064F0"/>
    <w:rsid w:val="001078D4"/>
    <w:rsid w:val="00117395"/>
    <w:rsid w:val="0013704F"/>
    <w:rsid w:val="00147D32"/>
    <w:rsid w:val="00165250"/>
    <w:rsid w:val="0017217C"/>
    <w:rsid w:val="00186816"/>
    <w:rsid w:val="001B7B44"/>
    <w:rsid w:val="002029CD"/>
    <w:rsid w:val="00221A73"/>
    <w:rsid w:val="00235DAE"/>
    <w:rsid w:val="002A5413"/>
    <w:rsid w:val="002A5447"/>
    <w:rsid w:val="002B1E50"/>
    <w:rsid w:val="003043F5"/>
    <w:rsid w:val="00306A35"/>
    <w:rsid w:val="00311208"/>
    <w:rsid w:val="004709C8"/>
    <w:rsid w:val="004926AB"/>
    <w:rsid w:val="004C708C"/>
    <w:rsid w:val="004D496C"/>
    <w:rsid w:val="005142E8"/>
    <w:rsid w:val="00532872"/>
    <w:rsid w:val="00572CCE"/>
    <w:rsid w:val="00576756"/>
    <w:rsid w:val="005936FF"/>
    <w:rsid w:val="005B15D8"/>
    <w:rsid w:val="005C5CA6"/>
    <w:rsid w:val="005D416A"/>
    <w:rsid w:val="0064751E"/>
    <w:rsid w:val="00651B62"/>
    <w:rsid w:val="00671DBF"/>
    <w:rsid w:val="0068190A"/>
    <w:rsid w:val="006A1C2B"/>
    <w:rsid w:val="006F2E67"/>
    <w:rsid w:val="00730A8F"/>
    <w:rsid w:val="007571C6"/>
    <w:rsid w:val="00793625"/>
    <w:rsid w:val="007C067C"/>
    <w:rsid w:val="007F7BE2"/>
    <w:rsid w:val="0080478D"/>
    <w:rsid w:val="00864C8B"/>
    <w:rsid w:val="008A2E54"/>
    <w:rsid w:val="008D0E9B"/>
    <w:rsid w:val="00903E38"/>
    <w:rsid w:val="00942C70"/>
    <w:rsid w:val="00946783"/>
    <w:rsid w:val="00982E06"/>
    <w:rsid w:val="009A1543"/>
    <w:rsid w:val="009C228B"/>
    <w:rsid w:val="009D5E21"/>
    <w:rsid w:val="00A15552"/>
    <w:rsid w:val="00A84969"/>
    <w:rsid w:val="00AB6E63"/>
    <w:rsid w:val="00B0056E"/>
    <w:rsid w:val="00B20839"/>
    <w:rsid w:val="00B2394A"/>
    <w:rsid w:val="00B43CA5"/>
    <w:rsid w:val="00B84B02"/>
    <w:rsid w:val="00BF459B"/>
    <w:rsid w:val="00C01204"/>
    <w:rsid w:val="00C07C67"/>
    <w:rsid w:val="00C10FD2"/>
    <w:rsid w:val="00C13861"/>
    <w:rsid w:val="00C206C2"/>
    <w:rsid w:val="00C2174E"/>
    <w:rsid w:val="00C361A2"/>
    <w:rsid w:val="00CC0A0B"/>
    <w:rsid w:val="00CC1C76"/>
    <w:rsid w:val="00CF60B8"/>
    <w:rsid w:val="00CF7F42"/>
    <w:rsid w:val="00D7478B"/>
    <w:rsid w:val="00D75F95"/>
    <w:rsid w:val="00D77EE7"/>
    <w:rsid w:val="00DE5404"/>
    <w:rsid w:val="00DF2A28"/>
    <w:rsid w:val="00E341FA"/>
    <w:rsid w:val="00E428C3"/>
    <w:rsid w:val="00E83F84"/>
    <w:rsid w:val="00EB008F"/>
    <w:rsid w:val="00EF7741"/>
    <w:rsid w:val="00F11F1C"/>
    <w:rsid w:val="00F46574"/>
    <w:rsid w:val="00F50FBE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9292A"/>
  <w15:docId w15:val="{53A084E7-9EC3-4550-BA31-E9B3388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574"/>
  </w:style>
  <w:style w:type="paragraph" w:styleId="Footer">
    <w:name w:val="footer"/>
    <w:basedOn w:val="Normal"/>
    <w:link w:val="FooterChar"/>
    <w:uiPriority w:val="99"/>
    <w:unhideWhenUsed/>
    <w:rsid w:val="00F46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574"/>
  </w:style>
  <w:style w:type="table" w:styleId="TableGrid">
    <w:name w:val="Table Grid"/>
    <w:basedOn w:val="TableNormal"/>
    <w:uiPriority w:val="39"/>
    <w:rsid w:val="00F4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49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57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 xmlns="1674386d-a4f6-4308-9b96-89890c98328e" xsi:nil="true"/>
    <lcf76f155ced4ddcb4097134ff3c332f xmlns="1674386d-a4f6-4308-9b96-89890c98328e">
      <Terms xmlns="http://schemas.microsoft.com/office/infopath/2007/PartnerControls"/>
    </lcf76f155ced4ddcb4097134ff3c332f>
    <TaxCatchAll xmlns="87e80671-7186-4f31-8f02-a0519f215c8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86EA928F63B343BAE345FAF4D3CF4C" ma:contentTypeVersion="19" ma:contentTypeDescription="Crear nuevo documento." ma:contentTypeScope="" ma:versionID="12fffaa357af23d48eb61485b691aff5">
  <xsd:schema xmlns:xsd="http://www.w3.org/2001/XMLSchema" xmlns:xs="http://www.w3.org/2001/XMLSchema" xmlns:p="http://schemas.microsoft.com/office/2006/metadata/properties" xmlns:ns2="1674386d-a4f6-4308-9b96-89890c98328e" xmlns:ns3="87e80671-7186-4f31-8f02-a0519f215c88" targetNamespace="http://schemas.microsoft.com/office/2006/metadata/properties" ma:root="true" ma:fieldsID="e9da4f76f84d732a92d438c6f0cf16e9" ns2:_="" ns3:_="">
    <xsd:import namespace="1674386d-a4f6-4308-9b96-89890c98328e"/>
    <xsd:import namespace="87e80671-7186-4f31-8f02-a0519f215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Fecha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4386d-a4f6-4308-9b96-89890c983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2ca153d-8019-428f-8cf4-0e8317a25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0671-7186-4f31-8f02-a0519f215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ebdf77-56d8-467b-8c1f-e01d23db30b7}" ma:internalName="TaxCatchAll" ma:showField="CatchAllData" ma:web="87e80671-7186-4f31-8f02-a0519f215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25AD4-8040-4430-8E19-C22EE8C8B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9D83F-22EE-4908-B9E4-BC4828B2496D}">
  <ds:schemaRefs>
    <ds:schemaRef ds:uri="http://schemas.microsoft.com/office/2006/metadata/properties"/>
    <ds:schemaRef ds:uri="http://schemas.microsoft.com/office/infopath/2007/PartnerControls"/>
    <ds:schemaRef ds:uri="1674386d-a4f6-4308-9b96-89890c98328e"/>
    <ds:schemaRef ds:uri="87e80671-7186-4f31-8f02-a0519f215c88"/>
  </ds:schemaRefs>
</ds:datastoreItem>
</file>

<file path=customXml/itemProps3.xml><?xml version="1.0" encoding="utf-8"?>
<ds:datastoreItem xmlns:ds="http://schemas.openxmlformats.org/officeDocument/2006/customXml" ds:itemID="{3F611E60-7510-4803-8474-FF6E2130B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D77A63-3250-4F05-B43E-BC080E02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4386d-a4f6-4308-9b96-89890c98328e"/>
    <ds:schemaRef ds:uri="87e80671-7186-4f31-8f02-a0519f215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cortasa</dc:creator>
  <cp:keywords/>
  <dc:description/>
  <cp:lastModifiedBy>Josep Anton Farré Cabanilles</cp:lastModifiedBy>
  <cp:revision>12</cp:revision>
  <cp:lastPrinted>2017-03-02T15:15:00Z</cp:lastPrinted>
  <dcterms:created xsi:type="dcterms:W3CDTF">2019-04-01T13:53:00Z</dcterms:created>
  <dcterms:modified xsi:type="dcterms:W3CDTF">2024-02-14T15:46:00Z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0x0101005F86EA928F63B343BAE345FAF4D3CF4C</vt:lpwstr>
  </property>
</Properties>
</file>